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4"/>
        <w:gridCol w:w="4719"/>
        <w:gridCol w:w="4235"/>
      </w:tblGrid>
      <w:tr w:rsidR="002071BA" w:rsidRPr="002071BA" w:rsidTr="002071BA">
        <w:trPr>
          <w:trHeight w:val="370"/>
        </w:trPr>
        <w:tc>
          <w:tcPr>
            <w:tcW w:w="6920" w:type="dxa"/>
            <w:gridSpan w:val="2"/>
            <w:noWrap/>
            <w:hideMark/>
          </w:tcPr>
          <w:p w:rsidR="002071BA" w:rsidRPr="002071BA" w:rsidRDefault="002071BA">
            <w:bookmarkStart w:id="0" w:name="RANGE!A1:E49"/>
            <w:bookmarkStart w:id="1" w:name="_GoBack"/>
            <w:bookmarkEnd w:id="1"/>
            <w:r w:rsidRPr="002071BA">
              <w:t>TURISTIČNO DRUŠTVO KANJA TRZIN</w:t>
            </w:r>
            <w:bookmarkEnd w:id="0"/>
          </w:p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370"/>
        </w:trPr>
        <w:tc>
          <w:tcPr>
            <w:tcW w:w="6920" w:type="dxa"/>
            <w:gridSpan w:val="2"/>
            <w:noWrap/>
            <w:hideMark/>
          </w:tcPr>
          <w:p w:rsidR="002071BA" w:rsidRPr="002071BA" w:rsidRDefault="002071BA">
            <w:r w:rsidRPr="002071BA">
              <w:t>LJUBLJANSKA CESTA 012F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6920" w:type="dxa"/>
            <w:gridSpan w:val="2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580"/>
        </w:trPr>
        <w:tc>
          <w:tcPr>
            <w:tcW w:w="12840" w:type="dxa"/>
            <w:gridSpan w:val="3"/>
            <w:noWrap/>
            <w:hideMark/>
          </w:tcPr>
          <w:p w:rsidR="002071BA" w:rsidRPr="002071BA" w:rsidRDefault="002071BA" w:rsidP="002071BA">
            <w:r w:rsidRPr="002071BA">
              <w:t>FINANČNO POROČILO  ZA LETO 2019</w:t>
            </w:r>
          </w:p>
        </w:tc>
      </w:tr>
      <w:tr w:rsidR="002071BA" w:rsidRPr="002071BA" w:rsidTr="002071BA">
        <w:trPr>
          <w:trHeight w:val="290"/>
        </w:trPr>
        <w:tc>
          <w:tcPr>
            <w:tcW w:w="6920" w:type="dxa"/>
            <w:gridSpan w:val="2"/>
            <w:noWrap/>
            <w:hideMark/>
          </w:tcPr>
          <w:p w:rsidR="002071BA" w:rsidRPr="002071BA" w:rsidRDefault="002071BA" w:rsidP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1.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Sofinanciranje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dejavnosti</w:t>
            </w:r>
            <w:proofErr w:type="spellEnd"/>
            <w:r w:rsidRPr="002071BA">
              <w:t xml:space="preserve">   </w:t>
            </w:r>
            <w:proofErr w:type="spellStart"/>
            <w:r w:rsidRPr="002071BA">
              <w:t>Občina</w:t>
            </w:r>
            <w:proofErr w:type="spellEnd"/>
            <w:r w:rsidRPr="002071BA">
              <w:t xml:space="preserve"> Trzin 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16.517,73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2.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Sofinanciranje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dejavnosti</w:t>
            </w:r>
            <w:proofErr w:type="spellEnd"/>
            <w:r w:rsidRPr="002071BA">
              <w:t xml:space="preserve">   JSKD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200,00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3.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Sofinanciranje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dejavnosti</w:t>
            </w:r>
            <w:proofErr w:type="spellEnd"/>
            <w:r w:rsidRPr="002071BA">
              <w:t xml:space="preserve">   </w:t>
            </w:r>
            <w:proofErr w:type="spellStart"/>
            <w:r w:rsidRPr="002071BA">
              <w:t>Republika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Slovenije</w:t>
            </w:r>
            <w:proofErr w:type="spellEnd"/>
            <w:r w:rsidRPr="002071BA">
              <w:t xml:space="preserve"> 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185,14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4.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Donacije</w:t>
            </w:r>
            <w:proofErr w:type="spellEnd"/>
            <w:r w:rsidRPr="002071BA">
              <w:t xml:space="preserve"> 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800,00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5.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Članarina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za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leto</w:t>
            </w:r>
            <w:proofErr w:type="spellEnd"/>
            <w:r w:rsidRPr="002071BA">
              <w:t xml:space="preserve"> 2019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1.218,00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6.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Prihodki</w:t>
            </w:r>
            <w:proofErr w:type="spellEnd"/>
            <w:r w:rsidRPr="002071BA">
              <w:t xml:space="preserve"> (</w:t>
            </w:r>
            <w:proofErr w:type="spellStart"/>
            <w:r w:rsidRPr="002071BA">
              <w:t>srečelov</w:t>
            </w:r>
            <w:proofErr w:type="spellEnd"/>
            <w:r w:rsidRPr="002071BA">
              <w:t xml:space="preserve">, </w:t>
            </w:r>
            <w:proofErr w:type="spellStart"/>
            <w:r w:rsidRPr="002071BA">
              <w:t>nastopi</w:t>
            </w:r>
            <w:proofErr w:type="spellEnd"/>
            <w:r w:rsidRPr="002071BA">
              <w:t xml:space="preserve">, </w:t>
            </w:r>
            <w:proofErr w:type="spellStart"/>
            <w:r w:rsidRPr="002071BA">
              <w:t>zapravljivček</w:t>
            </w:r>
            <w:proofErr w:type="spellEnd"/>
            <w:proofErr w:type="gramStart"/>
            <w:r w:rsidRPr="002071BA">
              <w:t>,..</w:t>
            </w:r>
            <w:proofErr w:type="gramEnd"/>
            <w:r w:rsidRPr="002071BA">
              <w:t>)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1.601,00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7.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Obresti</w:t>
            </w:r>
            <w:proofErr w:type="spellEnd"/>
            <w:r w:rsidRPr="002071BA">
              <w:t xml:space="preserve">  NLB </w:t>
            </w:r>
            <w:proofErr w:type="spellStart"/>
            <w:r w:rsidRPr="002071BA">
              <w:t>pozitivnega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stanja</w:t>
            </w:r>
            <w:proofErr w:type="spellEnd"/>
            <w:r w:rsidRPr="002071BA">
              <w:t xml:space="preserve"> na TR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0,33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pPr>
              <w:rPr>
                <w:b/>
                <w:bCs/>
              </w:rPr>
            </w:pPr>
            <w:r w:rsidRPr="002071BA">
              <w:rPr>
                <w:b/>
                <w:bCs/>
              </w:rPr>
              <w:t> 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Pr>
              <w:rPr>
                <w:b/>
                <w:bCs/>
              </w:rPr>
            </w:pPr>
            <w:proofErr w:type="spellStart"/>
            <w:r w:rsidRPr="002071BA">
              <w:rPr>
                <w:b/>
                <w:bCs/>
              </w:rPr>
              <w:t>Skupaj</w:t>
            </w:r>
            <w:proofErr w:type="spellEnd"/>
            <w:r w:rsidRPr="002071BA">
              <w:rPr>
                <w:b/>
                <w:bCs/>
              </w:rPr>
              <w:t xml:space="preserve"> </w:t>
            </w:r>
            <w:proofErr w:type="spellStart"/>
            <w:r w:rsidRPr="002071BA">
              <w:rPr>
                <w:b/>
                <w:bCs/>
              </w:rPr>
              <w:t>prihodki</w:t>
            </w:r>
            <w:proofErr w:type="spellEnd"/>
            <w:r w:rsidRPr="002071BA">
              <w:rPr>
                <w:b/>
                <w:bCs/>
              </w:rPr>
              <w:t xml:space="preserve"> 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 w:rsidP="002071BA">
            <w:pPr>
              <w:rPr>
                <w:b/>
                <w:bCs/>
              </w:rPr>
            </w:pPr>
            <w:r w:rsidRPr="002071BA">
              <w:rPr>
                <w:b/>
                <w:bCs/>
              </w:rPr>
              <w:t>20.522,20</w:t>
            </w:r>
          </w:p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 w:rsidP="002071BA">
            <w:pPr>
              <w:rPr>
                <w:b/>
                <w:bCs/>
              </w:rPr>
            </w:pPr>
          </w:p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 w:rsidP="002071BA"/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 w:rsidP="002071BA"/>
        </w:tc>
        <w:tc>
          <w:tcPr>
            <w:tcW w:w="6607" w:type="dxa"/>
            <w:hideMark/>
          </w:tcPr>
          <w:p w:rsidR="002071BA" w:rsidRPr="002071BA" w:rsidRDefault="002071BA"/>
        </w:tc>
        <w:tc>
          <w:tcPr>
            <w:tcW w:w="5920" w:type="dxa"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1.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Stroški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materiala</w:t>
            </w:r>
            <w:proofErr w:type="spellEnd"/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10.115,12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2.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Stroški</w:t>
            </w:r>
            <w:proofErr w:type="spellEnd"/>
            <w:r w:rsidRPr="002071BA">
              <w:t xml:space="preserve"> PTT in </w:t>
            </w:r>
            <w:proofErr w:type="spellStart"/>
            <w:r w:rsidRPr="002071BA">
              <w:t>prevozi</w:t>
            </w:r>
            <w:proofErr w:type="spellEnd"/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104,52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3.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Najemnine</w:t>
            </w:r>
            <w:proofErr w:type="spellEnd"/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974,25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4.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Bančni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stroški</w:t>
            </w:r>
            <w:proofErr w:type="spellEnd"/>
            <w:r w:rsidRPr="002071BA">
              <w:t xml:space="preserve"> 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390,19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5.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Stroški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storitev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Florjanov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sejem</w:t>
            </w:r>
            <w:proofErr w:type="spellEnd"/>
            <w:r w:rsidRPr="002071BA">
              <w:t xml:space="preserve"> 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4.027,00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6.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Stroški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drugih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storitev</w:t>
            </w:r>
            <w:proofErr w:type="spellEnd"/>
            <w:r w:rsidRPr="002071BA">
              <w:t xml:space="preserve">- </w:t>
            </w:r>
            <w:proofErr w:type="spellStart"/>
            <w:r w:rsidRPr="002071BA">
              <w:t>rezbarji</w:t>
            </w:r>
            <w:proofErr w:type="spellEnd"/>
            <w:r w:rsidRPr="002071BA">
              <w:t xml:space="preserve"> in PZ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610,29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7.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Drugi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stroški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storitev</w:t>
            </w:r>
            <w:proofErr w:type="spellEnd"/>
            <w:r w:rsidRPr="002071BA">
              <w:t xml:space="preserve"> </w:t>
            </w:r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953,72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>
            <w:r w:rsidRPr="002071BA">
              <w:t>8.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roofErr w:type="spellStart"/>
            <w:r w:rsidRPr="002071BA">
              <w:t>Članarine</w:t>
            </w:r>
            <w:proofErr w:type="spellEnd"/>
          </w:p>
        </w:tc>
        <w:tc>
          <w:tcPr>
            <w:tcW w:w="5920" w:type="dxa"/>
            <w:hideMark/>
          </w:tcPr>
          <w:p w:rsidR="002071BA" w:rsidRPr="002071BA" w:rsidRDefault="002071BA" w:rsidP="002071BA">
            <w:r w:rsidRPr="002071BA">
              <w:t>50,00</w:t>
            </w:r>
          </w:p>
        </w:tc>
      </w:tr>
      <w:tr w:rsidR="002071BA" w:rsidRPr="002071BA" w:rsidTr="002071BA">
        <w:trPr>
          <w:trHeight w:val="370"/>
        </w:trPr>
        <w:tc>
          <w:tcPr>
            <w:tcW w:w="313" w:type="dxa"/>
            <w:noWrap/>
            <w:hideMark/>
          </w:tcPr>
          <w:p w:rsidR="002071BA" w:rsidRPr="002071BA" w:rsidRDefault="002071BA">
            <w:pPr>
              <w:rPr>
                <w:b/>
                <w:bCs/>
              </w:rPr>
            </w:pPr>
            <w:r w:rsidRPr="002071BA">
              <w:rPr>
                <w:b/>
                <w:bCs/>
              </w:rPr>
              <w:t> </w:t>
            </w:r>
          </w:p>
        </w:tc>
        <w:tc>
          <w:tcPr>
            <w:tcW w:w="6607" w:type="dxa"/>
            <w:hideMark/>
          </w:tcPr>
          <w:p w:rsidR="002071BA" w:rsidRPr="002071BA" w:rsidRDefault="002071BA">
            <w:pPr>
              <w:rPr>
                <w:b/>
                <w:bCs/>
              </w:rPr>
            </w:pPr>
            <w:r w:rsidRPr="002071BA">
              <w:rPr>
                <w:b/>
                <w:bCs/>
              </w:rPr>
              <w:t xml:space="preserve">SKUPAJ 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 w:rsidP="002071BA">
            <w:pPr>
              <w:rPr>
                <w:b/>
                <w:bCs/>
              </w:rPr>
            </w:pPr>
            <w:r w:rsidRPr="002071BA">
              <w:rPr>
                <w:b/>
                <w:bCs/>
              </w:rPr>
              <w:t>17.225,09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 w:rsidP="002071BA">
            <w:pPr>
              <w:rPr>
                <w:b/>
                <w:bCs/>
              </w:rPr>
            </w:pPr>
          </w:p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37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>
            <w:proofErr w:type="spellStart"/>
            <w:r w:rsidRPr="002071BA">
              <w:t>Razlika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med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prodki</w:t>
            </w:r>
            <w:proofErr w:type="spellEnd"/>
            <w:r w:rsidRPr="002071BA">
              <w:t xml:space="preserve"> in </w:t>
            </w:r>
            <w:proofErr w:type="spellStart"/>
            <w:r w:rsidRPr="002071BA">
              <w:t>odhodki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znaša</w:t>
            </w:r>
            <w:proofErr w:type="spellEnd"/>
            <w:r w:rsidRPr="002071BA">
              <w:t xml:space="preserve"> 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 w:rsidP="002071BA">
            <w:pPr>
              <w:rPr>
                <w:b/>
                <w:bCs/>
              </w:rPr>
            </w:pPr>
            <w:r w:rsidRPr="002071BA">
              <w:rPr>
                <w:b/>
                <w:bCs/>
              </w:rPr>
              <w:t>3.297,11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 w:rsidP="002071BA">
            <w:pPr>
              <w:rPr>
                <w:b/>
                <w:bCs/>
              </w:rPr>
            </w:pPr>
          </w:p>
        </w:tc>
        <w:tc>
          <w:tcPr>
            <w:tcW w:w="6607" w:type="dxa"/>
            <w:noWrap/>
            <w:hideMark/>
          </w:tcPr>
          <w:p w:rsidR="002071BA" w:rsidRPr="002071BA" w:rsidRDefault="002071BA">
            <w:r w:rsidRPr="002071BA">
              <w:t xml:space="preserve">in se </w:t>
            </w:r>
            <w:proofErr w:type="spellStart"/>
            <w:r w:rsidRPr="002071BA">
              <w:t>pokrije</w:t>
            </w:r>
            <w:proofErr w:type="spellEnd"/>
            <w:r w:rsidRPr="002071BA">
              <w:t xml:space="preserve">  </w:t>
            </w:r>
            <w:proofErr w:type="spellStart"/>
            <w:r w:rsidRPr="002071BA">
              <w:t>iz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presežka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preteklih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let</w:t>
            </w:r>
            <w:proofErr w:type="spellEnd"/>
          </w:p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>
            <w:r w:rsidRPr="002071BA">
              <w:t xml:space="preserve">TRR 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 w:rsidP="002071BA">
            <w:r w:rsidRPr="002071BA">
              <w:t>7.473,33</w:t>
            </w:r>
          </w:p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 w:rsidP="002071BA"/>
        </w:tc>
        <w:tc>
          <w:tcPr>
            <w:tcW w:w="6607" w:type="dxa"/>
            <w:noWrap/>
            <w:hideMark/>
          </w:tcPr>
          <w:p w:rsidR="002071BA" w:rsidRPr="002071BA" w:rsidRDefault="002071BA">
            <w:proofErr w:type="spellStart"/>
            <w:r w:rsidRPr="002071BA">
              <w:t>gotovina</w:t>
            </w:r>
            <w:proofErr w:type="spellEnd"/>
            <w:r w:rsidRPr="002071BA">
              <w:t xml:space="preserve"> 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 w:rsidP="002071BA">
            <w:r w:rsidRPr="002071BA">
              <w:t>79,41</w:t>
            </w:r>
          </w:p>
        </w:tc>
      </w:tr>
      <w:tr w:rsidR="002071BA" w:rsidRPr="002071BA" w:rsidTr="002071BA">
        <w:trPr>
          <w:trHeight w:val="360"/>
        </w:trPr>
        <w:tc>
          <w:tcPr>
            <w:tcW w:w="313" w:type="dxa"/>
            <w:noWrap/>
            <w:hideMark/>
          </w:tcPr>
          <w:p w:rsidR="002071BA" w:rsidRPr="002071BA" w:rsidRDefault="002071BA" w:rsidP="002071BA"/>
        </w:tc>
        <w:tc>
          <w:tcPr>
            <w:tcW w:w="6607" w:type="dxa"/>
            <w:noWrap/>
            <w:hideMark/>
          </w:tcPr>
          <w:p w:rsidR="002071BA" w:rsidRPr="002071BA" w:rsidRDefault="002071BA">
            <w:proofErr w:type="spellStart"/>
            <w:r w:rsidRPr="002071BA">
              <w:t>Končno</w:t>
            </w:r>
            <w:proofErr w:type="spellEnd"/>
            <w:r w:rsidRPr="002071BA">
              <w:t xml:space="preserve"> </w:t>
            </w:r>
            <w:proofErr w:type="spellStart"/>
            <w:r w:rsidRPr="002071BA">
              <w:t>stanje</w:t>
            </w:r>
            <w:proofErr w:type="spellEnd"/>
            <w:r w:rsidRPr="002071BA">
              <w:t xml:space="preserve"> 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 w:rsidP="002071BA">
            <w:pPr>
              <w:rPr>
                <w:b/>
                <w:bCs/>
              </w:rPr>
            </w:pPr>
            <w:r w:rsidRPr="002071BA">
              <w:rPr>
                <w:b/>
                <w:bCs/>
              </w:rPr>
              <w:t>7.552,74</w:t>
            </w:r>
          </w:p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 w:rsidP="002071BA">
            <w:pPr>
              <w:rPr>
                <w:b/>
                <w:bCs/>
              </w:rPr>
            </w:pPr>
          </w:p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>
            <w:proofErr w:type="spellStart"/>
            <w:r w:rsidRPr="002071BA">
              <w:t>Pripravila</w:t>
            </w:r>
            <w:proofErr w:type="spellEnd"/>
            <w:r w:rsidRPr="002071BA">
              <w:t xml:space="preserve"> : 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>
            <w:r w:rsidRPr="002071BA">
              <w:t xml:space="preserve">Erika </w:t>
            </w:r>
            <w:proofErr w:type="spellStart"/>
            <w:r w:rsidRPr="002071BA">
              <w:t>Stražar</w:t>
            </w:r>
            <w:proofErr w:type="spellEnd"/>
            <w:r w:rsidRPr="002071BA">
              <w:t xml:space="preserve"> 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>
            <w:r w:rsidRPr="002071BA">
              <w:t>Trzin , 03.03.2020</w:t>
            </w:r>
          </w:p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  <w:tr w:rsidR="002071BA" w:rsidRPr="002071BA" w:rsidTr="002071BA">
        <w:trPr>
          <w:trHeight w:val="290"/>
        </w:trPr>
        <w:tc>
          <w:tcPr>
            <w:tcW w:w="313" w:type="dxa"/>
            <w:noWrap/>
            <w:hideMark/>
          </w:tcPr>
          <w:p w:rsidR="002071BA" w:rsidRPr="002071BA" w:rsidRDefault="002071BA"/>
        </w:tc>
        <w:tc>
          <w:tcPr>
            <w:tcW w:w="6607" w:type="dxa"/>
            <w:noWrap/>
            <w:hideMark/>
          </w:tcPr>
          <w:p w:rsidR="002071BA" w:rsidRPr="002071BA" w:rsidRDefault="002071BA"/>
        </w:tc>
        <w:tc>
          <w:tcPr>
            <w:tcW w:w="5920" w:type="dxa"/>
            <w:noWrap/>
            <w:hideMark/>
          </w:tcPr>
          <w:p w:rsidR="002071BA" w:rsidRPr="002071BA" w:rsidRDefault="002071BA"/>
        </w:tc>
      </w:tr>
    </w:tbl>
    <w:p w:rsidR="00DB2AF3" w:rsidRDefault="00DB2AF3"/>
    <w:sectPr w:rsidR="00DB2A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BA"/>
    <w:rsid w:val="002071BA"/>
    <w:rsid w:val="002E6D3F"/>
    <w:rsid w:val="008849FD"/>
    <w:rsid w:val="00D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0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0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Kotanyi GmbH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SPENDAL Dan</dc:creator>
  <cp:lastModifiedBy>Zinka Kosmač</cp:lastModifiedBy>
  <cp:revision>4</cp:revision>
  <cp:lastPrinted>2020-03-24T20:36:00Z</cp:lastPrinted>
  <dcterms:created xsi:type="dcterms:W3CDTF">2020-03-24T09:57:00Z</dcterms:created>
  <dcterms:modified xsi:type="dcterms:W3CDTF">2020-03-24T20:36:00Z</dcterms:modified>
</cp:coreProperties>
</file>